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5C5BB0" w:rsidRPr="00D2495E" w:rsidTr="00927C14">
        <w:trPr>
          <w:trHeight w:val="2383"/>
        </w:trPr>
        <w:tc>
          <w:tcPr>
            <w:tcW w:w="4260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353C35EC" wp14:editId="61ED6A56">
                  <wp:extent cx="847725" cy="762000"/>
                  <wp:effectExtent l="19050" t="0" r="9525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C5BB0" w:rsidRPr="00D2495E" w:rsidRDefault="005C5BB0" w:rsidP="005C5BB0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="00B37F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кезексиз</w:t>
      </w:r>
      <w:r w:rsidRPr="002376A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10/1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21-февраль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8558F3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Шакиев Нурланбек Тургунбековичке “Кара-Жыгач айыл аймагынын а</w:t>
      </w:r>
      <w:r w:rsidR="005C5BB0">
        <w:rPr>
          <w:rFonts w:ascii="Times New Roman" w:hAnsi="Times New Roman" w:cs="Times New Roman"/>
          <w:b/>
          <w:sz w:val="24"/>
          <w:szCs w:val="24"/>
          <w:lang w:val="ky-KG"/>
        </w:rPr>
        <w:t>рдактуу атуулу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” </w:t>
      </w:r>
      <w:r w:rsidR="005C5BB0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наамын ыйгаруу</w:t>
      </w:r>
      <w:r w:rsidR="005C5BB0"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327B93" w:rsidRDefault="005C5BB0" w:rsidP="008558F3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кеңешинин бюджет, экономика жана финансы маселелери боюнча туруктуу коми</w:t>
      </w:r>
      <w:r w:rsidR="008558F3">
        <w:rPr>
          <w:rFonts w:ascii="Times New Roman" w:hAnsi="Times New Roman" w:cs="Times New Roman"/>
          <w:sz w:val="24"/>
          <w:szCs w:val="24"/>
          <w:lang w:val="ky-KG"/>
        </w:rPr>
        <w:t xml:space="preserve">ссиянын корутундусунун угуп жана талкуулап,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8558F3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кезектеги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10 -сессиясы </w:t>
      </w:r>
      <w:r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C5BB0" w:rsidRPr="00425133" w:rsidRDefault="005C5BB0" w:rsidP="005C5BB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Default="008558F3" w:rsidP="005C5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Шакиев Нурланбек Тургунбековичке “Кара-Жыгач айыл аймагынын ардактуу атуулу” наамы ыйгарылсын.</w:t>
      </w:r>
    </w:p>
    <w:p w:rsidR="005C5BB0" w:rsidRPr="008558F3" w:rsidRDefault="008558F3" w:rsidP="008558F3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Жогорудагы Кара-Жыгач айыл аймагынын атуулун сыйлоо боюнча кеткен чыгымдарын камсыз кылуу жагы Кара-Жыгач айыл өкмөтүнүн ФЭБ башчысы Ш.Кайыповго милдеттендирилсин.</w:t>
      </w:r>
    </w:p>
    <w:p w:rsidR="005C5BB0" w:rsidRDefault="005C5BB0" w:rsidP="005C5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5C5BB0" w:rsidRDefault="005C5BB0" w:rsidP="005C5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5C5BB0" w:rsidRPr="00FD674C" w:rsidRDefault="005C5BB0" w:rsidP="005C5BB0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5C5BB0" w:rsidRPr="00D2495E" w:rsidTr="00927C14">
        <w:trPr>
          <w:trHeight w:val="2383"/>
        </w:trPr>
        <w:tc>
          <w:tcPr>
            <w:tcW w:w="4260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99371D" wp14:editId="1DE44B20">
                  <wp:extent cx="847725" cy="7620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C5BB0" w:rsidRPr="00D2495E" w:rsidRDefault="005C5BB0" w:rsidP="005C5BB0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DF2250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DF2250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="00B37F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кезексиз</w:t>
      </w:r>
      <w:r w:rsidRPr="002376A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10/2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21-февраль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>Терме-Таш айылынын тургуну Жаңгараев Бекмураттын кайрылуусун кароо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жөнүндө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327B93" w:rsidRDefault="008558F3" w:rsidP="005C5BB0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айылдык кеңешинин төрагасы А.Назарбековдун </w:t>
      </w:r>
      <w:r w:rsidR="005C5BB0" w:rsidRPr="00D2495E">
        <w:rPr>
          <w:rFonts w:ascii="Times New Roman" w:hAnsi="Times New Roman" w:cs="Times New Roman"/>
          <w:sz w:val="24"/>
          <w:szCs w:val="24"/>
          <w:lang w:val="ky-KG"/>
        </w:rPr>
        <w:t>билдирүүсүн угуп жана талкуулап Кара-Ж</w:t>
      </w:r>
      <w:r w:rsidR="00B37F29">
        <w:rPr>
          <w:rFonts w:ascii="Times New Roman" w:hAnsi="Times New Roman" w:cs="Times New Roman"/>
          <w:sz w:val="24"/>
          <w:szCs w:val="24"/>
          <w:lang w:val="ky-KG"/>
        </w:rPr>
        <w:t xml:space="preserve">ыгач айылдык кеңешинин мыйзамдуулук, укук тартибин сактоо жана этика </w:t>
      </w:r>
      <w:r w:rsidR="005C5BB0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комиссиянын корутундусунун негизинде Кара-Жыгач айылдык кеңешин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="005C5BB0"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кезек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теги 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 xml:space="preserve">10 -сессиясы </w:t>
      </w:r>
      <w:r w:rsidR="005C5BB0"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C5BB0" w:rsidRPr="00425133" w:rsidRDefault="005C5BB0" w:rsidP="005C5BB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58F3" w:rsidRDefault="008558F3" w:rsidP="008558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Кара-Жыгач айыл өкмөтүнүн Терме-Таш айылындагы “Ашыр” көпүрөсүнүн аталышы  “Ашыр Ата” көпүрөсү деп өзгөртүлсүн.</w:t>
      </w:r>
    </w:p>
    <w:p w:rsidR="008558F3" w:rsidRDefault="008558F3" w:rsidP="008558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“Ашыр Ата” көпүрөсүн оңдоп-түзөө иштери жана жыл сайын көпүрөнүн абалына көз салып туруу жагы Жаңгараев Бекмуратка милдеттендирилсин.</w:t>
      </w:r>
    </w:p>
    <w:p w:rsidR="005C5BB0" w:rsidRDefault="005C5BB0" w:rsidP="008558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5C5BB0" w:rsidRDefault="005C5BB0" w:rsidP="008558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</w:t>
      </w:r>
      <w:r w:rsidR="00561C51">
        <w:rPr>
          <w:rFonts w:ascii="Times New Roman" w:hAnsi="Times New Roman" w:cs="Times New Roman"/>
          <w:sz w:val="24"/>
          <w:szCs w:val="24"/>
          <w:lang w:val="ky-KG"/>
        </w:rPr>
        <w:t>ин мыйзамдуулук, укук тартибин сактоо жана этика</w:t>
      </w:r>
      <w:r w:rsidRPr="00FD674C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комиссиясына жүктөлсүн.</w:t>
      </w:r>
    </w:p>
    <w:p w:rsidR="005C5BB0" w:rsidRPr="00FD674C" w:rsidRDefault="005C5BB0" w:rsidP="008558F3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FD674C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01E3B" w:rsidRDefault="00701E3B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tbl>
      <w:tblPr>
        <w:tblpPr w:leftFromText="180" w:rightFromText="180" w:vertAnchor="text" w:horzAnchor="page" w:tblpX="1253" w:tblpY="-2018"/>
        <w:tblW w:w="10271" w:type="dxa"/>
        <w:tblLayout w:type="fixed"/>
        <w:tblLook w:val="01E0" w:firstRow="1" w:lastRow="1" w:firstColumn="1" w:lastColumn="1" w:noHBand="0" w:noVBand="0"/>
      </w:tblPr>
      <w:tblGrid>
        <w:gridCol w:w="4260"/>
        <w:gridCol w:w="1574"/>
        <w:gridCol w:w="4437"/>
      </w:tblGrid>
      <w:tr w:rsidR="005C5BB0" w:rsidRPr="00D2495E" w:rsidTr="00927C14">
        <w:trPr>
          <w:trHeight w:val="2383"/>
        </w:trPr>
        <w:tc>
          <w:tcPr>
            <w:tcW w:w="4260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142" w:hanging="142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КЫРГЫЗ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РЕСПУБЛИКАСЫ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ЖАЛАЛ-</w:t>
            </w: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АБАД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ОБЛУСУ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  РАЙОНУ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КАРА-ЖЫГАЧ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АЙМАГЫНЫН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 КЕНЕШИ</w:t>
            </w:r>
          </w:p>
        </w:tc>
        <w:tc>
          <w:tcPr>
            <w:tcW w:w="1574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ind w:left="-250" w:firstLine="250"/>
              <w:jc w:val="center"/>
              <w:rPr>
                <w:rFonts w:ascii="Times New Roman" w:hAnsi="Times New Roman" w:cs="Times New Roman"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7199371D" wp14:editId="1DE44B20">
                  <wp:extent cx="847725" cy="7620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62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37" w:type="dxa"/>
            <w:vAlign w:val="center"/>
          </w:tcPr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КЫРГЫЗСКАЯ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РЕСПУБЛИКА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         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ЖАЛАЛ-АБАДСКАЯ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 xml:space="preserve">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ОБЛАСТЬ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АКСЫЙСКИЙ  РАЙОН</w:t>
            </w:r>
            <w:proofErr w:type="gramEnd"/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КАРА-ЖЫГАЧСКИЙ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АЙЫЛНЫЙ КЕНЕШ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КАРА 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-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</w:rPr>
              <w:t>ЖЫГАЧ</w:t>
            </w: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СКОГО</w:t>
            </w:r>
          </w:p>
          <w:p w:rsidR="005C5BB0" w:rsidRPr="00D2495E" w:rsidRDefault="005C5BB0" w:rsidP="00927C14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</w:pPr>
            <w:r w:rsidRPr="00D2495E">
              <w:rPr>
                <w:rFonts w:ascii="Times New Roman" w:hAnsi="Times New Roman" w:cs="Times New Roman"/>
                <w:b/>
                <w:sz w:val="18"/>
                <w:szCs w:val="18"/>
                <w:lang w:val="ky-KG"/>
              </w:rPr>
              <w:t>АЙЫЛНОГО АЙМАКА</w:t>
            </w:r>
          </w:p>
        </w:tc>
      </w:tr>
    </w:tbl>
    <w:p w:rsidR="005C5BB0" w:rsidRPr="00D2495E" w:rsidRDefault="005C5BB0" w:rsidP="005C5BB0">
      <w:pPr>
        <w:pBdr>
          <w:bottom w:val="single" w:sz="12" w:space="0" w:color="auto"/>
        </w:pBdr>
        <w:spacing w:after="0"/>
        <w:rPr>
          <w:rFonts w:ascii="Times New Roman" w:hAnsi="Times New Roman" w:cs="Times New Roman"/>
          <w:sz w:val="24"/>
          <w:szCs w:val="24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Аксы районунун Кара-Жыгач айылдык ке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>ңешинин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Х</w:t>
      </w:r>
      <w:r w:rsidRPr="00B37F29">
        <w:rPr>
          <w:rFonts w:ascii="Times New Roman" w:hAnsi="Times New Roman" w:cs="Times New Roman"/>
          <w:b/>
          <w:sz w:val="24"/>
          <w:szCs w:val="24"/>
          <w:lang w:val="ky-KG"/>
        </w:rPr>
        <w:t>I</w:t>
      </w: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чакырылышынын 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</w:t>
      </w:r>
      <w:r w:rsidR="00B37F29"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кезексиз</w:t>
      </w:r>
      <w:r w:rsidRPr="002376A8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X</w:t>
      </w:r>
      <w:r w:rsidRPr="00D2495E">
        <w:rPr>
          <w:rFonts w:ascii="Times New Roman" w:hAnsi="Times New Roman" w:cs="Times New Roman"/>
          <w:b/>
          <w:sz w:val="24"/>
          <w:szCs w:val="24"/>
          <w:lang w:val="ky-KG"/>
        </w:rPr>
        <w:t xml:space="preserve"> сессиясынын 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sz w:val="24"/>
          <w:szCs w:val="24"/>
          <w:lang w:val="ky-KG"/>
        </w:rPr>
        <w:t xml:space="preserve">                                              ТОКТОМУ  № 10/3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21-февраль  2023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-жыл                                                             Кара-Жыгач айылы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  <w:r w:rsidRPr="005C5BB0">
        <w:rPr>
          <w:rFonts w:ascii="Times New Roman" w:hAnsi="Times New Roman" w:cs="Times New Roman"/>
          <w:b/>
          <w:lang w:val="ky-KG"/>
        </w:rPr>
        <w:t>Мектеп, оорукана, ФАП, маданият үйлөрү, клубдар, көчөлөр жана башка чакан объектилерге даректерди ыйгаруу жана өзгөртүү жөнүндөгү Жобону бекитүү жөнүндө</w:t>
      </w: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5C5BB0" w:rsidRPr="00327B93" w:rsidRDefault="0027509A" w:rsidP="005C5BB0">
      <w:pPr>
        <w:spacing w:after="0"/>
        <w:ind w:firstLine="36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>Кара-Жыга</w:t>
      </w:r>
      <w:r w:rsidR="00ED3927">
        <w:rPr>
          <w:rFonts w:ascii="Times New Roman" w:hAnsi="Times New Roman" w:cs="Times New Roman"/>
          <w:sz w:val="24"/>
          <w:szCs w:val="24"/>
          <w:lang w:val="ky-KG"/>
        </w:rPr>
        <w:t>ч айылдык кеңешинин төрагасы А.Н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азарбековдун </w:t>
      </w:r>
      <w:r w:rsidR="005C5BB0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билдирүүсүн угуп жана талкуулап Кара-Жыгач айылдык кеңешини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н мыйзамдуулук, укук тартибин сактоо жана этика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боюнча туруктуу комиссиянын кор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утундусунун негизинде </w:t>
      </w:r>
      <w:r w:rsidR="005C5BB0"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 Кара-Жыгач айылдык кеңешин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>ин Х</w:t>
      </w:r>
      <w:r w:rsidR="005C5BB0" w:rsidRPr="002376A8">
        <w:rPr>
          <w:rFonts w:ascii="Times New Roman" w:hAnsi="Times New Roman" w:cs="Times New Roman"/>
          <w:sz w:val="24"/>
          <w:szCs w:val="24"/>
          <w:lang w:val="ky-KG"/>
        </w:rPr>
        <w:t>I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 xml:space="preserve"> чакырылышынын кезе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ктеги  </w:t>
      </w:r>
      <w:r w:rsidR="005C5BB0">
        <w:rPr>
          <w:rFonts w:ascii="Times New Roman" w:hAnsi="Times New Roman" w:cs="Times New Roman"/>
          <w:sz w:val="24"/>
          <w:szCs w:val="24"/>
          <w:lang w:val="ky-KG"/>
        </w:rPr>
        <w:t xml:space="preserve">10 -сессиясы </w:t>
      </w:r>
      <w:r w:rsidR="005C5BB0" w:rsidRPr="00425133">
        <w:rPr>
          <w:rFonts w:ascii="Times New Roman" w:hAnsi="Times New Roman" w:cs="Times New Roman"/>
          <w:b/>
          <w:sz w:val="24"/>
          <w:szCs w:val="24"/>
          <w:lang w:val="ky-KG"/>
        </w:rPr>
        <w:t>токтом кылат:</w:t>
      </w:r>
    </w:p>
    <w:p w:rsidR="005C5BB0" w:rsidRPr="00425133" w:rsidRDefault="005C5BB0" w:rsidP="005C5BB0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lang w:val="ky-KG"/>
        </w:rPr>
      </w:pPr>
    </w:p>
    <w:p w:rsidR="008558F3" w:rsidRPr="008558F3" w:rsidRDefault="008558F3" w:rsidP="008558F3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558F3">
        <w:rPr>
          <w:rFonts w:ascii="Times New Roman" w:hAnsi="Times New Roman" w:cs="Times New Roman"/>
          <w:sz w:val="24"/>
          <w:szCs w:val="24"/>
          <w:lang w:val="ky-KG"/>
        </w:rPr>
        <w:t xml:space="preserve">Кара-Жыгач айыл аймагында мектеп, оорукана, ФАП, маданият үйлөрү, клубдар, көчөлөр жана башка чакан объектилерге даректерди ыйгаруу жана өзгөртүү </w:t>
      </w:r>
      <w:r w:rsidR="0077665E">
        <w:rPr>
          <w:rFonts w:ascii="Times New Roman" w:hAnsi="Times New Roman" w:cs="Times New Roman"/>
          <w:sz w:val="24"/>
          <w:szCs w:val="24"/>
          <w:lang w:val="ky-KG"/>
        </w:rPr>
        <w:t>жөнүндөгү Жобо бекитилсин.</w:t>
      </w:r>
    </w:p>
    <w:p w:rsidR="0077665E" w:rsidRDefault="005C5BB0" w:rsidP="007766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8558F3">
        <w:rPr>
          <w:rFonts w:ascii="Times New Roman" w:hAnsi="Times New Roman" w:cs="Times New Roman"/>
          <w:sz w:val="24"/>
          <w:szCs w:val="24"/>
          <w:lang w:val="ky-KG"/>
        </w:rPr>
        <w:t>Токтомду расмий сайтка жарыялоо жана Кыргыз Республикасынын ченемдик укуктук актыларынын мамлекеттик реестрине киргизүү жагы айылдык кенештин жооптуу катчысына жүктөлсүн.</w:t>
      </w:r>
    </w:p>
    <w:p w:rsidR="0077665E" w:rsidRDefault="005C5BB0" w:rsidP="007766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77665E">
        <w:rPr>
          <w:rFonts w:ascii="Times New Roman" w:hAnsi="Times New Roman" w:cs="Times New Roman"/>
          <w:sz w:val="24"/>
          <w:szCs w:val="24"/>
          <w:lang w:val="ky-KG"/>
        </w:rPr>
        <w:t xml:space="preserve"> Токтомдун аткарылышын көзөмөлдөө жагы айылдык кеңештин бюджет, экономика жана финансы боюнча туруктуу комиссиясына жүктөлсүн.</w:t>
      </w:r>
    </w:p>
    <w:p w:rsidR="005C5BB0" w:rsidRPr="0077665E" w:rsidRDefault="005C5BB0" w:rsidP="0077665E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 w:rsidRPr="0077665E">
        <w:rPr>
          <w:rFonts w:ascii="Times New Roman" w:hAnsi="Times New Roman" w:cs="Times New Roman"/>
          <w:sz w:val="24"/>
          <w:szCs w:val="24"/>
          <w:lang w:val="ky-KG"/>
        </w:rPr>
        <w:t>Токтомдун аткарылышы айылдык кеңештин сайтына жарыяланган күндөн баштап күчүнө кирсин.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</w:t>
      </w: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Pr="00D2495E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5C5BB0" w:rsidRDefault="005C5BB0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   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>Т</w:t>
      </w:r>
      <w:r>
        <w:rPr>
          <w:rFonts w:ascii="Times New Roman" w:hAnsi="Times New Roman" w:cs="Times New Roman"/>
          <w:sz w:val="24"/>
          <w:szCs w:val="24"/>
          <w:lang w:val="ky-KG"/>
        </w:rPr>
        <w:t>өрага</w:t>
      </w:r>
      <w:r w:rsidRPr="00D2495E">
        <w:rPr>
          <w:rFonts w:ascii="Times New Roman" w:hAnsi="Times New Roman" w:cs="Times New Roman"/>
          <w:sz w:val="24"/>
          <w:szCs w:val="24"/>
          <w:lang w:val="ky-KG"/>
        </w:rPr>
        <w:t xml:space="preserve">:                           </w:t>
      </w:r>
      <w:r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А.Назарбеков</w:t>
      </w: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27509A" w:rsidRDefault="0027509A" w:rsidP="005C5BB0">
      <w:pPr>
        <w:spacing w:after="0"/>
        <w:rPr>
          <w:rFonts w:ascii="Times New Roman" w:hAnsi="Times New Roman" w:cs="Times New Roman"/>
          <w:sz w:val="24"/>
          <w:szCs w:val="24"/>
          <w:lang w:val="ky-KG"/>
        </w:rPr>
      </w:pPr>
    </w:p>
    <w:p w:rsidR="0076720B" w:rsidRPr="00115971" w:rsidRDefault="0076720B">
      <w:pPr>
        <w:rPr>
          <w:lang w:val="ky-KG"/>
        </w:rPr>
      </w:pPr>
      <w:bookmarkStart w:id="0" w:name="_GoBack"/>
      <w:bookmarkEnd w:id="0"/>
    </w:p>
    <w:sectPr w:rsidR="0076720B" w:rsidRPr="00115971">
      <w:pgSz w:w="11906" w:h="16838"/>
      <w:pgMar w:top="70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04F57"/>
    <w:multiLevelType w:val="multilevel"/>
    <w:tmpl w:val="C540D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46875E6E"/>
    <w:multiLevelType w:val="hybridMultilevel"/>
    <w:tmpl w:val="F484250A"/>
    <w:lvl w:ilvl="0" w:tplc="59B4AE5E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64317B0"/>
    <w:multiLevelType w:val="hybridMultilevel"/>
    <w:tmpl w:val="38766226"/>
    <w:lvl w:ilvl="0" w:tplc="C520E64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DB4355"/>
    <w:multiLevelType w:val="hybridMultilevel"/>
    <w:tmpl w:val="64D48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2A4F65"/>
    <w:multiLevelType w:val="hybridMultilevel"/>
    <w:tmpl w:val="0308BA48"/>
    <w:lvl w:ilvl="0" w:tplc="0A14E0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BB0"/>
    <w:rsid w:val="00115971"/>
    <w:rsid w:val="0027509A"/>
    <w:rsid w:val="00326028"/>
    <w:rsid w:val="00561C51"/>
    <w:rsid w:val="005C5BB0"/>
    <w:rsid w:val="00701E3B"/>
    <w:rsid w:val="0076720B"/>
    <w:rsid w:val="0077665E"/>
    <w:rsid w:val="008558F3"/>
    <w:rsid w:val="00956C7E"/>
    <w:rsid w:val="00B37F29"/>
    <w:rsid w:val="00CB5625"/>
    <w:rsid w:val="00DF2250"/>
    <w:rsid w:val="00ED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A5EF8"/>
  <w15:chartTrackingRefBased/>
  <w15:docId w15:val="{81BA8C7A-7DC2-4030-BCCE-4BDFAA626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5B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5BB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01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1E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1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cp:lastPrinted>2023-03-30T09:22:00Z</cp:lastPrinted>
  <dcterms:created xsi:type="dcterms:W3CDTF">2023-02-27T06:24:00Z</dcterms:created>
  <dcterms:modified xsi:type="dcterms:W3CDTF">2023-03-30T09:23:00Z</dcterms:modified>
</cp:coreProperties>
</file>